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5C0" w:rsidRDefault="001235F6">
      <w:r>
        <w:t>Ústavní právo – str. 21-28</w:t>
      </w:r>
    </w:p>
    <w:p w:rsidR="001235F6" w:rsidRDefault="001235F6">
      <w:r>
        <w:t xml:space="preserve">+ FO – rozdíl a vše o nich ( co musí </w:t>
      </w:r>
      <w:proofErr w:type="gramStart"/>
      <w:r>
        <w:t>mít..)</w:t>
      </w:r>
      <w:proofErr w:type="gramEnd"/>
    </w:p>
    <w:p w:rsidR="001235F6" w:rsidRDefault="001235F6">
      <w:r>
        <w:t>+</w:t>
      </w:r>
      <w:proofErr w:type="gramStart"/>
      <w:r>
        <w:t>PO     ústava</w:t>
      </w:r>
      <w:proofErr w:type="gramEnd"/>
    </w:p>
    <w:p w:rsidR="001235F6" w:rsidRDefault="001235F6">
      <w:r>
        <w:t>Str. 16 – 20 také písemka na 17/12!!</w:t>
      </w:r>
      <w:bookmarkStart w:id="0" w:name="_GoBack"/>
      <w:bookmarkEnd w:id="0"/>
    </w:p>
    <w:p w:rsidR="001235F6" w:rsidRDefault="001235F6"/>
    <w:sectPr w:rsidR="00123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5F6"/>
    <w:rsid w:val="001235F6"/>
    <w:rsid w:val="006B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petula</dc:creator>
  <cp:keywords/>
  <dc:description/>
  <cp:lastModifiedBy>petula</cp:lastModifiedBy>
  <cp:revision>1</cp:revision>
  <dcterms:created xsi:type="dcterms:W3CDTF">2011-12-15T09:14:00Z</dcterms:created>
  <dcterms:modified xsi:type="dcterms:W3CDTF">2011-12-15T09:18:00Z</dcterms:modified>
</cp:coreProperties>
</file>